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0777" w14:textId="1209B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TSG/WGRef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F4A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AD2">
        <w:rPr>
          <w:b/>
          <w:noProof/>
          <w:sz w:val="24"/>
        </w:rPr>
        <w:fldChar w:fldCharType="begin"/>
      </w:r>
      <w:r w:rsidR="007F4AD2">
        <w:rPr>
          <w:b/>
          <w:noProof/>
          <w:sz w:val="24"/>
        </w:rPr>
        <w:instrText xml:space="preserve"> DOCPROPERTY  MtgSeq  \* MERGEFORMAT </w:instrText>
      </w:r>
      <w:r w:rsidR="007F4AD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7F4A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676392">
        <w:rPr>
          <w:b/>
          <w:i/>
          <w:noProof/>
          <w:sz w:val="28"/>
        </w:rPr>
        <w:t>7</w:t>
      </w:r>
      <w:r w:rsidR="001C0823">
        <w:rPr>
          <w:b/>
          <w:i/>
          <w:noProof/>
          <w:sz w:val="28"/>
        </w:rPr>
        <w:t>542</w:t>
      </w:r>
    </w:p>
    <w:p w14:paraId="565C6980" w14:textId="1B05890B" w:rsidR="001E41F3" w:rsidRDefault="007F4A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 2018 </w:t>
      </w:r>
      <w:r w:rsidR="00345D8B">
        <w:rPr>
          <w:b/>
          <w:noProof/>
          <w:sz w:val="24"/>
        </w:rPr>
        <w:t>-16</w:t>
      </w:r>
      <w:r w:rsidR="00676392" w:rsidRPr="00676392">
        <w:rPr>
          <w:b/>
          <w:noProof/>
          <w:sz w:val="24"/>
          <w:vertAlign w:val="superscript"/>
        </w:rPr>
        <w:t>th</w:t>
      </w:r>
      <w:r w:rsidR="00676392">
        <w:rPr>
          <w:b/>
          <w:noProof/>
          <w:sz w:val="24"/>
        </w:rPr>
        <w:t xml:space="preserve"> Nov</w:t>
      </w:r>
      <w:r w:rsidR="00345D8B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812EA8">
        <w:rPr>
          <w:b/>
          <w:noProof/>
          <w:sz w:val="24"/>
        </w:rPr>
        <w:t xml:space="preserve">                                             </w:t>
      </w:r>
      <w:r w:rsidR="00F527C2">
        <w:rPr>
          <w:rFonts w:cs="Arial"/>
          <w:i/>
          <w:sz w:val="18"/>
          <w:szCs w:val="18"/>
        </w:rPr>
        <w:t>revision of S5-187</w:t>
      </w:r>
      <w:r w:rsidR="001C0823">
        <w:rPr>
          <w:rFonts w:cs="Arial"/>
          <w:i/>
          <w:sz w:val="18"/>
          <w:szCs w:val="18"/>
        </w:rPr>
        <w:t>514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A74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030B8BF4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154C4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471C" w14:textId="1FD500BE" w:rsidR="001E41F3" w:rsidRPr="00410371" w:rsidRDefault="00DA00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4C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47DA" w14:textId="060B4FB4" w:rsidR="001E41F3" w:rsidRPr="00410371" w:rsidRDefault="001C0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CA7CD" w14:textId="1FCD248B" w:rsidR="001E41F3" w:rsidRPr="00410371" w:rsidRDefault="00154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91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78CECE" w14:textId="77777777" w:rsidTr="00547111">
        <w:tc>
          <w:tcPr>
            <w:tcW w:w="9641" w:type="dxa"/>
            <w:gridSpan w:val="9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261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317F7" w14:textId="77777777" w:rsidTr="00A7671C">
        <w:tc>
          <w:tcPr>
            <w:tcW w:w="2835" w:type="dxa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9B5C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F920CF" w14:textId="77777777" w:rsidTr="00547111">
        <w:tc>
          <w:tcPr>
            <w:tcW w:w="9640" w:type="dxa"/>
            <w:gridSpan w:val="11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6E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589B4BBC" w:rsidR="001E41F3" w:rsidRPr="00154C4B" w:rsidRDefault="00676392" w:rsidP="00676392">
            <w:pPr>
              <w:pStyle w:val="CRCoverPage"/>
              <w:rPr>
                <w:lang w:eastAsia="fr-FR"/>
              </w:rPr>
            </w:pPr>
            <w:r w:rsidRPr="00154C4B">
              <w:rPr>
                <w:lang w:eastAsia="fr-FR"/>
              </w:rPr>
              <w:fldChar w:fldCharType="begin"/>
            </w:r>
            <w:r w:rsidRPr="00154C4B">
              <w:rPr>
                <w:lang w:eastAsia="fr-FR"/>
              </w:rPr>
              <w:instrText xml:space="preserve"> DOCPROPERTY  CrTitle  \* MERGEFORMAT </w:instrText>
            </w:r>
            <w:r w:rsidRPr="00154C4B">
              <w:rPr>
                <w:lang w:eastAsia="fr-FR"/>
              </w:rPr>
              <w:fldChar w:fldCharType="separate"/>
            </w:r>
            <w:r w:rsidR="00154C4B" w:rsidRPr="00154C4B">
              <w:rPr>
                <w:lang w:eastAsia="fr-FR"/>
              </w:rPr>
              <w:t xml:space="preserve">Support </w:t>
            </w:r>
            <w:r w:rsidR="009A7583">
              <w:rPr>
                <w:lang w:eastAsia="fr-FR"/>
              </w:rPr>
              <w:t>read-only representation of NR beam properties in NG-RAN NRM definitions</w:t>
            </w:r>
            <w:r w:rsidRPr="00154C4B">
              <w:rPr>
                <w:lang w:eastAsia="fr-FR"/>
              </w:rPr>
              <w:fldChar w:fldCharType="end"/>
            </w:r>
          </w:p>
        </w:tc>
      </w:tr>
      <w:tr w:rsidR="001E41F3" w14:paraId="03E7E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A4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56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27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25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184DA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Pivotal Commware</w:t>
            </w:r>
          </w:p>
        </w:tc>
      </w:tr>
      <w:tr w:rsidR="001E41F3" w14:paraId="4D966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98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B723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E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2E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A6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F56F4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17BAF" w14:textId="20C1958F" w:rsidR="001E41F3" w:rsidRDefault="00660815" w:rsidP="006608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2018-1</w:t>
            </w:r>
            <w:r w:rsidR="006763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7511">
              <w:rPr>
                <w:noProof/>
              </w:rPr>
              <w:t>1</w:t>
            </w:r>
            <w:r w:rsidR="00F527C2">
              <w:rPr>
                <w:noProof/>
              </w:rPr>
              <w:t>5</w:t>
            </w:r>
          </w:p>
        </w:tc>
      </w:tr>
      <w:tr w:rsidR="001E41F3" w14:paraId="74CCB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EB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C76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2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48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8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4D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CECF4" w14:textId="464FE076" w:rsidR="001E41F3" w:rsidRDefault="008B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B4F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1E41F3" w:rsidRDefault="00660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9DA8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2673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CD1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B41C5C" w14:textId="77777777" w:rsidTr="00547111">
        <w:tc>
          <w:tcPr>
            <w:tcW w:w="1843" w:type="dxa"/>
          </w:tcPr>
          <w:p w14:paraId="3FF92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47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FBB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659E55F5" w:rsidR="001E41F3" w:rsidRDefault="00BD2A0C" w:rsidP="008B7DDE">
            <w:pPr>
              <w:pStyle w:val="CRCoverPage"/>
              <w:spacing w:after="0"/>
              <w:rPr>
                <w:noProof/>
              </w:rPr>
            </w:pPr>
            <w:r w:rsidRPr="008B7DDE">
              <w:rPr>
                <w:color w:val="000000" w:themeColor="text1"/>
              </w:rPr>
              <w:t xml:space="preserve">Rel-15 </w:t>
            </w:r>
            <w:r w:rsidR="00D323BE" w:rsidRPr="008B7DDE">
              <w:rPr>
                <w:color w:val="000000" w:themeColor="text1"/>
              </w:rPr>
              <w:t>NG-RAN 5G NR utilizes beams that are subject to fault and performance challenges</w:t>
            </w:r>
            <w:r w:rsidRPr="008B7DDE">
              <w:rPr>
                <w:color w:val="000000" w:themeColor="text1"/>
              </w:rPr>
              <w:t>, and for which there are measurements generated in the RAN. T</w:t>
            </w:r>
            <w:r w:rsidR="00D323BE" w:rsidRPr="008B7DDE">
              <w:rPr>
                <w:color w:val="000000" w:themeColor="text1"/>
              </w:rPr>
              <w:t>o</w:t>
            </w:r>
            <w:r w:rsidRPr="008B7DDE">
              <w:rPr>
                <w:color w:val="000000" w:themeColor="text1"/>
              </w:rPr>
              <w:t xml:space="preserve"> improve the effectiveness, efficiency, and reliability</w:t>
            </w:r>
            <w:r w:rsidR="00BA7868" w:rsidRPr="008B7DDE">
              <w:rPr>
                <w:color w:val="000000" w:themeColor="text1"/>
              </w:rPr>
              <w:t xml:space="preserve"> of read-only OA&amp;M systems, including—for illustrative purposes—NR fault and </w:t>
            </w:r>
            <w:r w:rsidRPr="008B7DDE">
              <w:rPr>
                <w:color w:val="000000" w:themeColor="text1"/>
              </w:rPr>
              <w:t>p</w:t>
            </w:r>
            <w:r w:rsidR="00BA7868" w:rsidRPr="008B7DDE">
              <w:rPr>
                <w:color w:val="000000" w:themeColor="text1"/>
              </w:rPr>
              <w:t xml:space="preserve">erformance monitoring </w:t>
            </w:r>
            <w:r w:rsidR="005E6407">
              <w:rPr>
                <w:color w:val="000000" w:themeColor="text1"/>
              </w:rPr>
              <w:t>processes</w:t>
            </w:r>
            <w:r w:rsidR="00BA7868" w:rsidRPr="008B7DDE">
              <w:rPr>
                <w:color w:val="000000" w:themeColor="text1"/>
              </w:rPr>
              <w:t>, a read-only representation of</w:t>
            </w:r>
            <w:r w:rsidR="008B7DDE" w:rsidRPr="008B7DDE">
              <w:rPr>
                <w:color w:val="000000" w:themeColor="text1"/>
              </w:rPr>
              <w:t xml:space="preserve"> NR</w:t>
            </w:r>
            <w:r w:rsidR="00BA7868" w:rsidRPr="008B7DDE">
              <w:rPr>
                <w:color w:val="000000" w:themeColor="text1"/>
              </w:rPr>
              <w:t xml:space="preserve"> beam</w:t>
            </w:r>
            <w:bookmarkStart w:id="2" w:name="_GoBack"/>
            <w:bookmarkEnd w:id="2"/>
            <w:r w:rsidR="001C0823">
              <w:rPr>
                <w:color w:val="000000" w:themeColor="text1"/>
              </w:rPr>
              <w:t>s</w:t>
            </w:r>
            <w:r w:rsidR="00BA7868" w:rsidRPr="008B7DDE">
              <w:rPr>
                <w:color w:val="000000" w:themeColor="text1"/>
              </w:rPr>
              <w:t xml:space="preserve"> needs to </w:t>
            </w:r>
            <w:r w:rsidR="00004C16">
              <w:rPr>
                <w:color w:val="000000" w:themeColor="text1"/>
              </w:rPr>
              <w:t>be present in the NG</w:t>
            </w:r>
            <w:r w:rsidR="001C0823">
              <w:rPr>
                <w:color w:val="000000" w:themeColor="text1"/>
              </w:rPr>
              <w:t>-</w:t>
            </w:r>
            <w:r w:rsidR="00004C16">
              <w:rPr>
                <w:color w:val="000000" w:themeColor="text1"/>
              </w:rPr>
              <w:t>RAN NRM definitions.</w:t>
            </w:r>
            <w:ins w:id="3" w:author="Colby Harper" w:date="2018-11-16T13:17:00Z">
              <w:r w:rsidR="001C0823">
                <w:rPr>
                  <w:color w:val="000000" w:themeColor="text1"/>
                </w:rPr>
                <w:t xml:space="preserve">  </w:t>
              </w:r>
            </w:ins>
          </w:p>
        </w:tc>
      </w:tr>
      <w:tr w:rsidR="001E41F3" w14:paraId="4AA22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0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34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0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8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752F" w14:textId="0314E9E1" w:rsidR="00154C4B" w:rsidRPr="00154C4B" w:rsidRDefault="00154C4B" w:rsidP="00154C4B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To clause 5.1, “Requirements for management of NG-RAN”, add: </w:t>
            </w:r>
          </w:p>
          <w:p w14:paraId="7DB97D17" w14:textId="73869386" w:rsidR="004A4645" w:rsidRPr="00154C4B" w:rsidRDefault="00154C4B" w:rsidP="00E83A7A">
            <w:pPr>
              <w:rPr>
                <w:rFonts w:ascii="Arial" w:hAnsi="Arial"/>
              </w:rPr>
            </w:pPr>
            <w:r w:rsidRPr="00154C4B">
              <w:rPr>
                <w:rFonts w:ascii="Arial" w:hAnsi="Arial"/>
              </w:rPr>
              <w:t xml:space="preserve">“REQ-NGRAN_NRM-CON-007: </w:t>
            </w:r>
            <w:r w:rsidR="009A7583" w:rsidRPr="009A7583">
              <w:rPr>
                <w:rFonts w:ascii="Arial" w:hAnsi="Arial"/>
                <w:color w:val="000000" w:themeColor="text1"/>
              </w:rPr>
              <w:t>The NRM definitions shall have a read-only representation of NR beam properties in NG-RAN</w:t>
            </w:r>
            <w:r w:rsidRPr="009A7583">
              <w:rPr>
                <w:rFonts w:ascii="Arial" w:hAnsi="Arial"/>
                <w:color w:val="000000" w:themeColor="text1"/>
              </w:rPr>
              <w:t xml:space="preserve">.” </w:t>
            </w:r>
          </w:p>
        </w:tc>
      </w:tr>
      <w:tr w:rsidR="001E41F3" w14:paraId="57CD0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6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A1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7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F8B44C2" w:rsidR="001E41F3" w:rsidRPr="00027712" w:rsidRDefault="00A95D3C" w:rsidP="00E83A7A">
            <w:pPr>
              <w:rPr>
                <w:noProof/>
              </w:rPr>
            </w:pPr>
            <w:r w:rsidRPr="00154C4B">
              <w:rPr>
                <w:rFonts w:ascii="Arial" w:hAnsi="Arial"/>
              </w:rPr>
              <w:t xml:space="preserve">Rel-15 </w:t>
            </w:r>
            <w:r w:rsidR="00DA7A19" w:rsidRPr="00154C4B">
              <w:rPr>
                <w:rFonts w:ascii="Arial" w:hAnsi="Arial"/>
              </w:rPr>
              <w:t xml:space="preserve">systems will not represent or support the new NR beam resources from </w:t>
            </w:r>
            <w:r w:rsidR="00154C4B">
              <w:rPr>
                <w:rFonts w:ascii="Arial" w:hAnsi="Arial"/>
              </w:rPr>
              <w:t xml:space="preserve">a read-only </w:t>
            </w:r>
            <w:r w:rsidR="00DA7A19" w:rsidRPr="00154C4B">
              <w:rPr>
                <w:rFonts w:ascii="Arial" w:hAnsi="Arial"/>
              </w:rPr>
              <w:t>management perspective.</w:t>
            </w:r>
            <w:r w:rsidR="00154C4B" w:rsidRPr="00154C4B">
              <w:rPr>
                <w:rFonts w:ascii="Arial" w:hAnsi="Arial"/>
              </w:rPr>
              <w:t xml:space="preserve">  Effective, efficient, and reliable management of these NG-RAN </w:t>
            </w:r>
            <w:r w:rsidR="00E83A7A">
              <w:rPr>
                <w:rFonts w:ascii="Arial" w:hAnsi="Arial"/>
              </w:rPr>
              <w:t xml:space="preserve">NR </w:t>
            </w:r>
            <w:r w:rsidR="00154C4B" w:rsidRPr="00154C4B">
              <w:rPr>
                <w:rFonts w:ascii="Arial" w:hAnsi="Arial"/>
              </w:rPr>
              <w:t>capabilities via NRM-reliant management systems will be impaired if read-only management is not enabled by beam</w:t>
            </w:r>
            <w:r w:rsidR="001C0823">
              <w:rPr>
                <w:rFonts w:ascii="Arial" w:hAnsi="Arial"/>
              </w:rPr>
              <w:t xml:space="preserve"> properties </w:t>
            </w:r>
            <w:r w:rsidR="00154C4B" w:rsidRPr="00154C4B">
              <w:rPr>
                <w:rFonts w:ascii="Arial" w:hAnsi="Arial"/>
              </w:rPr>
              <w:t xml:space="preserve">representation within the NRM. </w:t>
            </w:r>
          </w:p>
        </w:tc>
      </w:tr>
      <w:tr w:rsidR="001E41F3" w14:paraId="0FA1BA56" w14:textId="77777777" w:rsidTr="00547111">
        <w:tc>
          <w:tcPr>
            <w:tcW w:w="2694" w:type="dxa"/>
            <w:gridSpan w:val="2"/>
          </w:tcPr>
          <w:p w14:paraId="649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758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5FDBC7EB" w:rsidR="001E41F3" w:rsidRDefault="00E8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E83A7A">
              <w:rPr>
                <w:noProof/>
              </w:rPr>
              <w:t>5.1</w:t>
            </w:r>
            <w:r w:rsidR="00027712">
              <w:rPr>
                <w:noProof/>
              </w:rPr>
              <w:t xml:space="preserve">) </w:t>
            </w:r>
          </w:p>
        </w:tc>
      </w:tr>
      <w:tr w:rsidR="001E41F3" w14:paraId="0E2B9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33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6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0D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8C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E5D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63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45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C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5A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1F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1E41F3" w:rsidRDefault="00660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17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B36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8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68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8B3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3B33C0" w14:textId="77777777" w:rsidR="001E41F3" w:rsidRDefault="001E41F3">
      <w:pPr>
        <w:rPr>
          <w:noProof/>
        </w:rPr>
      </w:pPr>
    </w:p>
    <w:p w14:paraId="5680E1AC" w14:textId="498A978F" w:rsidR="00134EA4" w:rsidRPr="00134EA4" w:rsidRDefault="00134EA4" w:rsidP="00134EA4">
      <w:pPr>
        <w:tabs>
          <w:tab w:val="left" w:pos="7170"/>
        </w:tabs>
        <w:rPr>
          <w:rPrChange w:id="4" w:author="Colby Harper" w:date="2018-11-15T18:37:00Z">
            <w:rPr>
              <w:noProof/>
            </w:rPr>
          </w:rPrChange>
        </w:rPr>
        <w:sectPr w:rsidR="00134EA4" w:rsidRPr="00134E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4FE85C6E" w14:textId="46470135" w:rsidR="00635498" w:rsidRPr="00B150D4" w:rsidRDefault="00635498" w:rsidP="00635498">
      <w:pPr>
        <w:pStyle w:val="Heading2"/>
      </w:pPr>
      <w:r w:rsidRPr="00B150D4">
        <w:t>5.1</w:t>
      </w:r>
      <w:r w:rsidRPr="00B150D4">
        <w:tab/>
        <w:t>Requirements for management</w:t>
      </w:r>
      <w:r>
        <w:t xml:space="preserve"> of NG-RAN</w:t>
      </w:r>
    </w:p>
    <w:p w14:paraId="202EC327" w14:textId="77777777" w:rsidR="00635498" w:rsidRPr="00B150D4" w:rsidRDefault="00635498" w:rsidP="00635498">
      <w:pPr>
        <w:rPr>
          <w:b/>
          <w:bCs/>
        </w:rPr>
      </w:pPr>
      <w:r w:rsidRPr="00B150D4">
        <w:t>The following specific requirements apply to NG-RAN:</w:t>
      </w:r>
    </w:p>
    <w:p w14:paraId="3D0164D1" w14:textId="77777777" w:rsidR="00635498" w:rsidRPr="00B150D4" w:rsidRDefault="00635498" w:rsidP="00635498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798581DC" w14:textId="77777777" w:rsidR="00635498" w:rsidRPr="00B150D4" w:rsidRDefault="00635498" w:rsidP="00635498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11D3D042" w14:textId="77777777" w:rsidR="00635498" w:rsidRPr="00B150D4" w:rsidRDefault="00635498" w:rsidP="00635498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05E926DB" w14:textId="77777777" w:rsidR="00635498" w:rsidRPr="00B150D4" w:rsidRDefault="00635498" w:rsidP="00635498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5C845FD8" w14:textId="77777777" w:rsidR="00635498" w:rsidRPr="00B150D4" w:rsidRDefault="00635498" w:rsidP="00635498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D5DDBD3" w14:textId="523AC9D4" w:rsidR="00635498" w:rsidRDefault="00635498" w:rsidP="00635498">
      <w:pPr>
        <w:rPr>
          <w:ins w:id="5" w:author="Colby Harper" w:date="2018-11-16T13:06:00Z"/>
        </w:rPr>
      </w:pPr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4C60AF7B" w14:textId="42100769" w:rsidR="00635498" w:rsidRDefault="009A7583" w:rsidP="00635498">
      <w:ins w:id="6" w:author="Colby Harper" w:date="2018-11-16T13:06:00Z">
        <w:r>
          <w:rPr>
            <w:b/>
            <w:bCs/>
            <w:color w:val="000000" w:themeColor="text1"/>
          </w:rPr>
          <w:t>REQ</w:t>
        </w:r>
      </w:ins>
      <w:ins w:id="7" w:author="Colby Harper" w:date="2018-11-13T15:58:00Z">
        <w:r w:rsidR="00635498" w:rsidRPr="007642A5">
          <w:rPr>
            <w:b/>
            <w:bCs/>
            <w:color w:val="000000" w:themeColor="text1"/>
          </w:rPr>
          <w:t xml:space="preserve">-NGRAN_NRM-CON-007: </w:t>
        </w:r>
        <w:r w:rsidR="00635498" w:rsidRPr="007642A5">
          <w:rPr>
            <w:color w:val="000000" w:themeColor="text1"/>
          </w:rPr>
          <w:t xml:space="preserve">The NRM definitions shall have a </w:t>
        </w:r>
      </w:ins>
      <w:ins w:id="8" w:author="Colby Harper" w:date="2018-11-16T13:06:00Z">
        <w:r>
          <w:rPr>
            <w:color w:val="000000" w:themeColor="text1"/>
          </w:rPr>
          <w:t>read-only r</w:t>
        </w:r>
      </w:ins>
      <w:ins w:id="9" w:author="Colby Harper" w:date="2018-11-13T15:58:00Z">
        <w:r w:rsidR="00635498" w:rsidRPr="007642A5">
          <w:rPr>
            <w:color w:val="000000" w:themeColor="text1"/>
          </w:rPr>
          <w:t>epresentation of</w:t>
        </w:r>
      </w:ins>
      <w:ins w:id="10" w:author="Colby Harper" w:date="2018-11-16T13:06:00Z">
        <w:r>
          <w:rPr>
            <w:color w:val="000000" w:themeColor="text1"/>
          </w:rPr>
          <w:t xml:space="preserve"> NR</w:t>
        </w:r>
      </w:ins>
      <w:ins w:id="11" w:author="Colby Harper" w:date="2018-11-13T15:58:00Z">
        <w:r w:rsidR="00635498" w:rsidRPr="007642A5">
          <w:rPr>
            <w:color w:val="000000" w:themeColor="text1"/>
          </w:rPr>
          <w:t xml:space="preserve"> beam</w:t>
        </w:r>
      </w:ins>
      <w:ins w:id="12" w:author="Colby Harper" w:date="2018-11-16T13:06:00Z">
        <w:r>
          <w:rPr>
            <w:color w:val="000000" w:themeColor="text1"/>
          </w:rPr>
          <w:t xml:space="preserve"> properties in</w:t>
        </w:r>
      </w:ins>
      <w:ins w:id="13" w:author="Colby Harper" w:date="2018-11-16T13:07:00Z">
        <w:r>
          <w:rPr>
            <w:color w:val="000000" w:themeColor="text1"/>
          </w:rPr>
          <w:t xml:space="preserve"> NG-RAN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E2FC6" w14:paraId="2F569D7A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411F31" w14:textId="77777777" w:rsidR="009E2FC6" w:rsidRDefault="00E26D56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2B15AA">
              <w:br w:type="page"/>
            </w:r>
            <w:r w:rsidR="009E2F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8E422C5" w14:textId="77777777" w:rsidR="009E2FC6" w:rsidRDefault="009E2FC6" w:rsidP="009E2FC6"/>
    <w:p w14:paraId="5316A40D" w14:textId="77777777" w:rsidR="009E2FC6" w:rsidRDefault="009E2FC6">
      <w:pPr>
        <w:rPr>
          <w:noProof/>
        </w:rPr>
      </w:pPr>
    </w:p>
    <w:sectPr w:rsidR="009E2FC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5B56" w14:textId="77777777" w:rsidR="00B974C9" w:rsidRDefault="00B974C9">
      <w:r>
        <w:separator/>
      </w:r>
    </w:p>
  </w:endnote>
  <w:endnote w:type="continuationSeparator" w:id="0">
    <w:p w14:paraId="12048A82" w14:textId="77777777" w:rsidR="00B974C9" w:rsidRDefault="00B9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B974C9" w:rsidRDefault="00B97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221D1" w14:textId="77777777" w:rsidR="00B974C9" w:rsidRDefault="00B974C9">
      <w:r>
        <w:separator/>
      </w:r>
    </w:p>
  </w:footnote>
  <w:footnote w:type="continuationSeparator" w:id="0">
    <w:p w14:paraId="47A097C4" w14:textId="77777777" w:rsidR="00B974C9" w:rsidRDefault="00B9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B974C9" w:rsidRDefault="00B97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B974C9" w:rsidRDefault="00B974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B974C9" w:rsidRDefault="00B974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745A"/>
    <w:rsid w:val="00022E4A"/>
    <w:rsid w:val="00023672"/>
    <w:rsid w:val="00027712"/>
    <w:rsid w:val="000A0982"/>
    <w:rsid w:val="000A6394"/>
    <w:rsid w:val="000B6EBF"/>
    <w:rsid w:val="000B7FED"/>
    <w:rsid w:val="000C038A"/>
    <w:rsid w:val="000C3D9E"/>
    <w:rsid w:val="000C6598"/>
    <w:rsid w:val="000E66A6"/>
    <w:rsid w:val="00131071"/>
    <w:rsid w:val="00134EA4"/>
    <w:rsid w:val="00145D43"/>
    <w:rsid w:val="00154C4B"/>
    <w:rsid w:val="00165EAF"/>
    <w:rsid w:val="0017027A"/>
    <w:rsid w:val="00170E72"/>
    <w:rsid w:val="0018485D"/>
    <w:rsid w:val="00186553"/>
    <w:rsid w:val="00192C46"/>
    <w:rsid w:val="001A08B3"/>
    <w:rsid w:val="001A7B60"/>
    <w:rsid w:val="001B4E49"/>
    <w:rsid w:val="001B52F0"/>
    <w:rsid w:val="001B7A65"/>
    <w:rsid w:val="001C0823"/>
    <w:rsid w:val="001C4AB0"/>
    <w:rsid w:val="001E41F3"/>
    <w:rsid w:val="0026004D"/>
    <w:rsid w:val="002640DD"/>
    <w:rsid w:val="00275D12"/>
    <w:rsid w:val="00284FEB"/>
    <w:rsid w:val="002860C4"/>
    <w:rsid w:val="002B5741"/>
    <w:rsid w:val="002C0457"/>
    <w:rsid w:val="00305409"/>
    <w:rsid w:val="00342488"/>
    <w:rsid w:val="00345D8B"/>
    <w:rsid w:val="00354F3F"/>
    <w:rsid w:val="003609EF"/>
    <w:rsid w:val="0036231A"/>
    <w:rsid w:val="00374DD4"/>
    <w:rsid w:val="003826DD"/>
    <w:rsid w:val="003E1A36"/>
    <w:rsid w:val="003F600A"/>
    <w:rsid w:val="00410371"/>
    <w:rsid w:val="004242F1"/>
    <w:rsid w:val="0043162F"/>
    <w:rsid w:val="00464256"/>
    <w:rsid w:val="00464EB2"/>
    <w:rsid w:val="004901DB"/>
    <w:rsid w:val="004A4645"/>
    <w:rsid w:val="004B75B7"/>
    <w:rsid w:val="00503F0D"/>
    <w:rsid w:val="0051580D"/>
    <w:rsid w:val="00520259"/>
    <w:rsid w:val="0052560D"/>
    <w:rsid w:val="00541585"/>
    <w:rsid w:val="00547111"/>
    <w:rsid w:val="00592D74"/>
    <w:rsid w:val="005A67A5"/>
    <w:rsid w:val="005A778A"/>
    <w:rsid w:val="005B7CB5"/>
    <w:rsid w:val="005E2C44"/>
    <w:rsid w:val="005E6407"/>
    <w:rsid w:val="00606C95"/>
    <w:rsid w:val="00617B45"/>
    <w:rsid w:val="00621188"/>
    <w:rsid w:val="006257ED"/>
    <w:rsid w:val="00630C50"/>
    <w:rsid w:val="00632CD1"/>
    <w:rsid w:val="00635498"/>
    <w:rsid w:val="00660815"/>
    <w:rsid w:val="00676392"/>
    <w:rsid w:val="0068644F"/>
    <w:rsid w:val="00695808"/>
    <w:rsid w:val="0069683F"/>
    <w:rsid w:val="006B46FB"/>
    <w:rsid w:val="006E21FB"/>
    <w:rsid w:val="0071668E"/>
    <w:rsid w:val="00792342"/>
    <w:rsid w:val="007977A8"/>
    <w:rsid w:val="007B512A"/>
    <w:rsid w:val="007C2097"/>
    <w:rsid w:val="007D6A07"/>
    <w:rsid w:val="007E1EB2"/>
    <w:rsid w:val="007F4AD2"/>
    <w:rsid w:val="007F6D93"/>
    <w:rsid w:val="007F7259"/>
    <w:rsid w:val="008040A8"/>
    <w:rsid w:val="00811DAF"/>
    <w:rsid w:val="00812EA8"/>
    <w:rsid w:val="00813328"/>
    <w:rsid w:val="0081781F"/>
    <w:rsid w:val="0082460B"/>
    <w:rsid w:val="008279FA"/>
    <w:rsid w:val="00832867"/>
    <w:rsid w:val="00846F8F"/>
    <w:rsid w:val="008626E7"/>
    <w:rsid w:val="00870EE7"/>
    <w:rsid w:val="008A45A6"/>
    <w:rsid w:val="008B7DDE"/>
    <w:rsid w:val="008D0922"/>
    <w:rsid w:val="008F686C"/>
    <w:rsid w:val="009148DE"/>
    <w:rsid w:val="00921D76"/>
    <w:rsid w:val="00931696"/>
    <w:rsid w:val="00932445"/>
    <w:rsid w:val="00934C12"/>
    <w:rsid w:val="0093682E"/>
    <w:rsid w:val="0094327C"/>
    <w:rsid w:val="009777D9"/>
    <w:rsid w:val="00987DBA"/>
    <w:rsid w:val="00991B88"/>
    <w:rsid w:val="009A5753"/>
    <w:rsid w:val="009A579D"/>
    <w:rsid w:val="009A7583"/>
    <w:rsid w:val="009E2FC6"/>
    <w:rsid w:val="009E3297"/>
    <w:rsid w:val="009E706B"/>
    <w:rsid w:val="009F734F"/>
    <w:rsid w:val="00A246B6"/>
    <w:rsid w:val="00A47E70"/>
    <w:rsid w:val="00A50CF0"/>
    <w:rsid w:val="00A67346"/>
    <w:rsid w:val="00A7671C"/>
    <w:rsid w:val="00A95D3C"/>
    <w:rsid w:val="00AA2CBC"/>
    <w:rsid w:val="00AC5820"/>
    <w:rsid w:val="00AD1CD8"/>
    <w:rsid w:val="00B02E0A"/>
    <w:rsid w:val="00B258BB"/>
    <w:rsid w:val="00B53C88"/>
    <w:rsid w:val="00B67B97"/>
    <w:rsid w:val="00B968C8"/>
    <w:rsid w:val="00B974C9"/>
    <w:rsid w:val="00BA3EC5"/>
    <w:rsid w:val="00BA4FC8"/>
    <w:rsid w:val="00BA51D9"/>
    <w:rsid w:val="00BA7868"/>
    <w:rsid w:val="00BB5DFC"/>
    <w:rsid w:val="00BD279D"/>
    <w:rsid w:val="00BD2A0C"/>
    <w:rsid w:val="00BD6BB8"/>
    <w:rsid w:val="00BE3672"/>
    <w:rsid w:val="00C20394"/>
    <w:rsid w:val="00C52C25"/>
    <w:rsid w:val="00C57BF2"/>
    <w:rsid w:val="00C66BA2"/>
    <w:rsid w:val="00C717CE"/>
    <w:rsid w:val="00C95985"/>
    <w:rsid w:val="00CA0BD8"/>
    <w:rsid w:val="00CB2BF6"/>
    <w:rsid w:val="00CC5026"/>
    <w:rsid w:val="00CC68D0"/>
    <w:rsid w:val="00CE31D9"/>
    <w:rsid w:val="00CF54C8"/>
    <w:rsid w:val="00D03F9A"/>
    <w:rsid w:val="00D06D51"/>
    <w:rsid w:val="00D10FE8"/>
    <w:rsid w:val="00D24991"/>
    <w:rsid w:val="00D323BE"/>
    <w:rsid w:val="00D50255"/>
    <w:rsid w:val="00DA00F3"/>
    <w:rsid w:val="00DA7A19"/>
    <w:rsid w:val="00DB005F"/>
    <w:rsid w:val="00DE34CF"/>
    <w:rsid w:val="00E13F3D"/>
    <w:rsid w:val="00E26D56"/>
    <w:rsid w:val="00E27A25"/>
    <w:rsid w:val="00E34898"/>
    <w:rsid w:val="00E53AB7"/>
    <w:rsid w:val="00E83A7A"/>
    <w:rsid w:val="00E85F39"/>
    <w:rsid w:val="00EB09B7"/>
    <w:rsid w:val="00EB221D"/>
    <w:rsid w:val="00EC7511"/>
    <w:rsid w:val="00EE7D7C"/>
    <w:rsid w:val="00F046BD"/>
    <w:rsid w:val="00F25D98"/>
    <w:rsid w:val="00F300FB"/>
    <w:rsid w:val="00F527C2"/>
    <w:rsid w:val="00FB3B61"/>
    <w:rsid w:val="00FB6386"/>
    <w:rsid w:val="00FD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487D0B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027712"/>
  </w:style>
  <w:style w:type="character" w:customStyle="1" w:styleId="spellingerror">
    <w:name w:val="spellingerror"/>
    <w:rsid w:val="00027712"/>
  </w:style>
  <w:style w:type="character" w:customStyle="1" w:styleId="eop">
    <w:name w:val="eop"/>
    <w:rsid w:val="00027712"/>
  </w:style>
  <w:style w:type="paragraph" w:customStyle="1" w:styleId="paragraph">
    <w:name w:val="paragraph"/>
    <w:basedOn w:val="Normal"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32FB7-1A71-4015-8F96-BE6DD2C9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Colby Harper</cp:lastModifiedBy>
  <cp:revision>2</cp:revision>
  <cp:lastPrinted>1900-01-01T08:00:00Z</cp:lastPrinted>
  <dcterms:created xsi:type="dcterms:W3CDTF">2018-11-16T21:20:00Z</dcterms:created>
  <dcterms:modified xsi:type="dcterms:W3CDTF">2018-11-16T21:20:00Z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